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>В соответствии со статьей 39</w:t>
      </w:r>
      <w:r w:rsidRPr="001305B1">
        <w:rPr>
          <w:color w:val="141414"/>
          <w:vertAlign w:val="superscript"/>
        </w:rPr>
        <w:t>42</w:t>
      </w:r>
      <w:r w:rsidRPr="00A3683C">
        <w:rPr>
          <w:color w:val="141414"/>
        </w:rPr>
        <w:t xml:space="preserve"> Земельного кодекса Российской Федерации администрация </w:t>
      </w:r>
      <w:proofErr w:type="spellStart"/>
      <w:r w:rsidR="00C63A76">
        <w:rPr>
          <w:color w:val="141414"/>
        </w:rPr>
        <w:t>Мокшанского</w:t>
      </w:r>
      <w:proofErr w:type="spellEnd"/>
      <w:r w:rsidR="0047177A" w:rsidRPr="00A3683C">
        <w:rPr>
          <w:color w:val="141414"/>
        </w:rPr>
        <w:t xml:space="preserve">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2"/>
        <w:gridCol w:w="5228"/>
        <w:gridCol w:w="851"/>
        <w:gridCol w:w="1323"/>
        <w:gridCol w:w="2014"/>
      </w:tblGrid>
      <w:tr w:rsidR="00463CDC" w:rsidRPr="00A3683C" w:rsidTr="006C54E6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5228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851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</w:t>
            </w:r>
            <w:proofErr w:type="spellStart"/>
            <w:r w:rsidRPr="00A3683C">
              <w:rPr>
                <w:color w:val="141414"/>
              </w:rPr>
              <w:t>кв.м</w:t>
            </w:r>
            <w:proofErr w:type="spellEnd"/>
            <w:r w:rsidRPr="00A3683C">
              <w:rPr>
                <w:color w:val="141414"/>
              </w:rPr>
              <w:t>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8676C6">
        <w:trPr>
          <w:trHeight w:val="9665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5228" w:type="dxa"/>
            <w:shd w:val="clear" w:color="auto" w:fill="auto"/>
            <w:hideMark/>
          </w:tcPr>
          <w:p w:rsidR="0008103C" w:rsidRPr="001305B1" w:rsidRDefault="001305B1" w:rsidP="001305B1">
            <w:pPr>
              <w:spacing w:after="0" w:line="240" w:lineRule="auto"/>
              <w:rPr>
                <w:rFonts w:ascii="Times New Roman" w:hAnsi="Times New Roman" w:cs="Times New Roman"/>
                <w:color w:val="141414"/>
              </w:rPr>
            </w:pPr>
            <w:r w:rsidRPr="001305B1">
              <w:rPr>
                <w:rFonts w:ascii="Times New Roman" w:hAnsi="Times New Roman" w:cs="Times New Roman"/>
                <w:color w:val="141414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r w:rsidR="008E7CA4" w:rsidRPr="001305B1">
              <w:rPr>
                <w:rFonts w:ascii="Times New Roman" w:hAnsi="Times New Roman" w:cs="Times New Roman"/>
                <w:color w:val="141414"/>
              </w:rPr>
              <w:t>сервитут,</w:t>
            </w:r>
            <w:r w:rsidRPr="001305B1">
              <w:rPr>
                <w:rFonts w:ascii="Times New Roman" w:hAnsi="Times New Roman" w:cs="Times New Roman"/>
                <w:color w:val="141414"/>
              </w:rPr>
              <w:t xml:space="preserve"> и границы которых внесены в Единый государственный реестр недвижимости:</w:t>
            </w:r>
          </w:p>
          <w:p w:rsidR="00A10E13" w:rsidRPr="008B38BA" w:rsidRDefault="00A10E13" w:rsidP="00FD4AA4">
            <w:pPr>
              <w:spacing w:after="0" w:line="240" w:lineRule="auto"/>
              <w:rPr>
                <w:b/>
                <w:color w:val="141414"/>
              </w:rPr>
            </w:pPr>
            <w:r w:rsidRPr="00A10E13">
              <w:rPr>
                <w:rFonts w:ascii="Times New Roman" w:hAnsi="Times New Roman" w:cs="Times New Roman"/>
                <w:color w:val="141414"/>
              </w:rPr>
              <w:t>58:18:0</w:t>
            </w:r>
            <w:r w:rsidR="00F07AD1">
              <w:rPr>
                <w:rFonts w:ascii="Times New Roman" w:hAnsi="Times New Roman" w:cs="Times New Roman"/>
                <w:color w:val="141414"/>
              </w:rPr>
              <w:t>8</w:t>
            </w:r>
            <w:r w:rsidR="00FD4AA4">
              <w:rPr>
                <w:rFonts w:ascii="Times New Roman" w:hAnsi="Times New Roman" w:cs="Times New Roman"/>
                <w:color w:val="141414"/>
              </w:rPr>
              <w:t>50101</w:t>
            </w:r>
          </w:p>
        </w:tc>
        <w:tc>
          <w:tcPr>
            <w:tcW w:w="851" w:type="dxa"/>
            <w:shd w:val="clear" w:color="auto" w:fill="auto"/>
            <w:hideMark/>
          </w:tcPr>
          <w:p w:rsidR="00307294" w:rsidRDefault="00FD4AA4" w:rsidP="00307294">
            <w:pPr>
              <w:pStyle w:val="a4"/>
              <w:spacing w:after="0"/>
              <w:rPr>
                <w:color w:val="141414"/>
              </w:rPr>
            </w:pPr>
            <w:r>
              <w:rPr>
                <w:color w:val="141414"/>
              </w:rPr>
              <w:t>45</w:t>
            </w:r>
          </w:p>
          <w:p w:rsidR="00463CDC" w:rsidRPr="00A3683C" w:rsidRDefault="008B38BA" w:rsidP="00307294">
            <w:pPr>
              <w:pStyle w:val="a4"/>
              <w:spacing w:after="0"/>
              <w:rPr>
                <w:color w:val="141414"/>
              </w:rPr>
            </w:pPr>
            <w:proofErr w:type="spellStart"/>
            <w:r>
              <w:rPr>
                <w:color w:val="141414"/>
              </w:rPr>
              <w:t>кв.м</w:t>
            </w:r>
            <w:proofErr w:type="spellEnd"/>
            <w:r>
              <w:rPr>
                <w:color w:val="141414"/>
              </w:rPr>
              <w:t>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 w:rsidP="00066585">
            <w:pPr>
              <w:pStyle w:val="a4"/>
              <w:spacing w:after="0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 w:rsidP="00066585">
            <w:pPr>
              <w:pStyle w:val="a4"/>
              <w:spacing w:after="0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B60F6D" w:rsidP="00A10E13">
            <w:pPr>
              <w:pStyle w:val="a4"/>
              <w:spacing w:after="0"/>
              <w:rPr>
                <w:color w:val="141414"/>
              </w:rPr>
            </w:pPr>
            <w:r>
              <w:rPr>
                <w:color w:val="141414"/>
              </w:rPr>
              <w:t xml:space="preserve">на </w:t>
            </w:r>
            <w:r w:rsidR="00A10E13">
              <w:rPr>
                <w:color w:val="141414"/>
              </w:rPr>
              <w:t>49</w:t>
            </w:r>
            <w:r w:rsidR="00EB0E91">
              <w:rPr>
                <w:color w:val="141414"/>
              </w:rPr>
              <w:t xml:space="preserve">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C63A76" w:rsidRDefault="008676C6" w:rsidP="00FD4AA4">
            <w:pPr>
              <w:pStyle w:val="a4"/>
              <w:rPr>
                <w:color w:val="141414"/>
              </w:rPr>
            </w:pPr>
            <w:r>
              <w:t>в целях эксплуатации линейного объекта</w:t>
            </w:r>
            <w:r w:rsidR="001A7DC4">
              <w:t xml:space="preserve">: «Газопровод </w:t>
            </w:r>
            <w:r w:rsidR="00EF59D7">
              <w:t xml:space="preserve"> </w:t>
            </w:r>
            <w:r w:rsidR="00873004">
              <w:t>низкого</w:t>
            </w:r>
            <w:r w:rsidR="001A7DC4">
              <w:t xml:space="preserve"> давления до границы земельного участка по адресу: Пензенская область, </w:t>
            </w:r>
            <w:proofErr w:type="spellStart"/>
            <w:r w:rsidR="001A7DC4">
              <w:t>Мокшанский</w:t>
            </w:r>
            <w:proofErr w:type="spellEnd"/>
            <w:r w:rsidR="001A7DC4">
              <w:t xml:space="preserve"> р-он, </w:t>
            </w:r>
            <w:r w:rsidR="00FD4AA4">
              <w:t>п</w:t>
            </w:r>
            <w:r w:rsidR="001A7DC4">
              <w:t xml:space="preserve">. </w:t>
            </w:r>
            <w:r w:rsidR="00FD4AA4">
              <w:t>Трудовик</w:t>
            </w:r>
            <w:r w:rsidR="001A7DC4">
              <w:t xml:space="preserve">, </w:t>
            </w:r>
            <w:r w:rsidR="00801E2B">
              <w:t xml:space="preserve">ул. </w:t>
            </w:r>
            <w:r w:rsidR="00FD4AA4">
              <w:t>Лесная</w:t>
            </w:r>
            <w:r w:rsidR="00801E2B">
              <w:t xml:space="preserve">, </w:t>
            </w:r>
            <w:r w:rsidR="00FD4AA4">
              <w:t>11 а»</w:t>
            </w:r>
            <w:bookmarkStart w:id="0" w:name="_GoBack"/>
            <w:bookmarkEnd w:id="0"/>
            <w:r w:rsidR="001A7DC4">
              <w:t xml:space="preserve"> на основании п. 1</w:t>
            </w:r>
            <w:r>
              <w:t xml:space="preserve"> статьи 39</w:t>
            </w:r>
            <w:r w:rsidRPr="001A7DC4">
              <w:rPr>
                <w:vertAlign w:val="superscript"/>
              </w:rPr>
              <w:t>37</w:t>
            </w:r>
            <w:r>
              <w:t xml:space="preserve"> Земельного кодекса Российской Федерации</w:t>
            </w:r>
          </w:p>
        </w:tc>
      </w:tr>
    </w:tbl>
    <w:p w:rsidR="00C63A76" w:rsidRDefault="00463CDC" w:rsidP="00C63A76">
      <w:pPr>
        <w:pStyle w:val="a4"/>
        <w:spacing w:after="0"/>
        <w:ind w:firstLine="709"/>
        <w:jc w:val="both"/>
      </w:pP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="00C63A76">
        <w:rPr>
          <w:color w:val="141414"/>
        </w:rPr>
        <w:t xml:space="preserve">земельных и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</w:t>
      </w:r>
      <w:r w:rsidRPr="00A3683C">
        <w:rPr>
          <w:color w:val="141414"/>
        </w:rPr>
        <w:t xml:space="preserve">отношений администрации </w:t>
      </w:r>
      <w:proofErr w:type="spellStart"/>
      <w:r w:rsidR="00C63A76">
        <w:rPr>
          <w:color w:val="141414"/>
        </w:rPr>
        <w:t>Мокшанского</w:t>
      </w:r>
      <w:proofErr w:type="spellEnd"/>
      <w:r w:rsidR="00A3683C">
        <w:rPr>
          <w:color w:val="141414"/>
        </w:rPr>
        <w:t xml:space="preserve">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 xml:space="preserve">Пензенская область, </w:t>
      </w:r>
      <w:proofErr w:type="spellStart"/>
      <w:r w:rsidR="00C63A76">
        <w:rPr>
          <w:color w:val="141414"/>
        </w:rPr>
        <w:t>Мокшанский</w:t>
      </w:r>
      <w:proofErr w:type="spellEnd"/>
      <w:r w:rsidR="00A3683C">
        <w:rPr>
          <w:color w:val="141414"/>
        </w:rPr>
        <w:t xml:space="preserve"> район, </w:t>
      </w:r>
      <w:proofErr w:type="spellStart"/>
      <w:r w:rsidR="00A3683C">
        <w:rPr>
          <w:color w:val="141414"/>
        </w:rPr>
        <w:t>р</w:t>
      </w:r>
      <w:r w:rsidR="00C63A76">
        <w:rPr>
          <w:color w:val="141414"/>
        </w:rPr>
        <w:t>.</w:t>
      </w:r>
      <w:r w:rsidR="00A3683C">
        <w:rPr>
          <w:color w:val="141414"/>
        </w:rPr>
        <w:t>п</w:t>
      </w:r>
      <w:proofErr w:type="spellEnd"/>
      <w:r w:rsidR="00A3683C">
        <w:rPr>
          <w:color w:val="141414"/>
        </w:rPr>
        <w:t>.</w:t>
      </w:r>
      <w:r w:rsidR="00C63A76">
        <w:rPr>
          <w:color w:val="141414"/>
        </w:rPr>
        <w:t xml:space="preserve"> Мокшан</w:t>
      </w:r>
      <w:r w:rsidR="00A3683C">
        <w:rPr>
          <w:color w:val="141414"/>
        </w:rPr>
        <w:t>, ул.</w:t>
      </w:r>
      <w:r w:rsidR="00C63A76">
        <w:rPr>
          <w:color w:val="141414"/>
        </w:rPr>
        <w:t xml:space="preserve"> </w:t>
      </w:r>
      <w:proofErr w:type="spellStart"/>
      <w:r w:rsidR="00C63A76">
        <w:rPr>
          <w:color w:val="141414"/>
        </w:rPr>
        <w:t>Поцелуева</w:t>
      </w:r>
      <w:proofErr w:type="spellEnd"/>
      <w:r w:rsidR="00A3683C">
        <w:rPr>
          <w:color w:val="141414"/>
        </w:rPr>
        <w:t>, д.</w:t>
      </w:r>
      <w:r w:rsidR="00C63A76">
        <w:rPr>
          <w:color w:val="141414"/>
        </w:rPr>
        <w:t xml:space="preserve"> 1</w:t>
      </w:r>
      <w:r w:rsidR="00A3683C">
        <w:rPr>
          <w:color w:val="141414"/>
        </w:rPr>
        <w:t>,</w:t>
      </w:r>
      <w:r w:rsidRPr="00A3683C">
        <w:rPr>
          <w:color w:val="141414"/>
        </w:rPr>
        <w:t xml:space="preserve"> </w:t>
      </w:r>
      <w:r w:rsidR="00A3683C" w:rsidRPr="0016277A">
        <w:t xml:space="preserve">в рабочее время: Понедельник - </w:t>
      </w:r>
      <w:r w:rsidR="00C63A76">
        <w:t>Пятница</w:t>
      </w:r>
      <w:r w:rsidR="00A3683C" w:rsidRPr="0016277A">
        <w:t xml:space="preserve">: с 8.00 – 17.00 ч., Обед: 12.00 – </w:t>
      </w:r>
      <w:r w:rsidR="00A3683C">
        <w:t>13.00</w:t>
      </w:r>
      <w:r w:rsidR="00A3683C" w:rsidRPr="0016277A">
        <w:t xml:space="preserve"> ч. </w:t>
      </w:r>
    </w:p>
    <w:p w:rsidR="00A3683C" w:rsidRPr="00C63A76" w:rsidRDefault="00A3683C" w:rsidP="00C63A76">
      <w:pPr>
        <w:pStyle w:val="a4"/>
        <w:spacing w:after="0"/>
        <w:ind w:firstLine="709"/>
        <w:jc w:val="both"/>
      </w:pPr>
      <w:r>
        <w:rPr>
          <w:color w:val="141414"/>
        </w:rPr>
        <w:t>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</w:t>
      </w:r>
      <w:proofErr w:type="spellStart"/>
      <w:r w:rsidR="00C63A76">
        <w:rPr>
          <w:color w:val="141414"/>
        </w:rPr>
        <w:lastRenderedPageBreak/>
        <w:t>Мокшанского</w:t>
      </w:r>
      <w:proofErr w:type="spellEnd"/>
      <w:r>
        <w:rPr>
          <w:color w:val="141414"/>
        </w:rPr>
        <w:t xml:space="preserve">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 xml:space="preserve">Пензенская область, </w:t>
      </w:r>
      <w:proofErr w:type="spellStart"/>
      <w:r w:rsidR="00C63A76">
        <w:rPr>
          <w:color w:val="141414"/>
        </w:rPr>
        <w:t>Мокшанский</w:t>
      </w:r>
      <w:proofErr w:type="spellEnd"/>
      <w:r>
        <w:rPr>
          <w:color w:val="141414"/>
        </w:rPr>
        <w:t xml:space="preserve"> район, </w:t>
      </w:r>
      <w:proofErr w:type="spellStart"/>
      <w:r>
        <w:rPr>
          <w:color w:val="141414"/>
        </w:rPr>
        <w:t>р</w:t>
      </w:r>
      <w:r w:rsidR="00C63A76">
        <w:rPr>
          <w:color w:val="141414"/>
        </w:rPr>
        <w:t>.</w:t>
      </w:r>
      <w:r>
        <w:rPr>
          <w:color w:val="141414"/>
        </w:rPr>
        <w:t>п</w:t>
      </w:r>
      <w:proofErr w:type="spellEnd"/>
      <w:r>
        <w:rPr>
          <w:color w:val="141414"/>
        </w:rPr>
        <w:t>.</w:t>
      </w:r>
      <w:r w:rsidR="00C63A76">
        <w:rPr>
          <w:color w:val="141414"/>
        </w:rPr>
        <w:t xml:space="preserve"> Мокшан</w:t>
      </w:r>
      <w:r>
        <w:rPr>
          <w:color w:val="141414"/>
        </w:rPr>
        <w:t>, ул.</w:t>
      </w:r>
      <w:r w:rsidR="00C63A76">
        <w:rPr>
          <w:color w:val="141414"/>
        </w:rPr>
        <w:t xml:space="preserve"> </w:t>
      </w:r>
      <w:proofErr w:type="spellStart"/>
      <w:r w:rsidR="00C63A76">
        <w:rPr>
          <w:color w:val="141414"/>
        </w:rPr>
        <w:t>Поцелуева</w:t>
      </w:r>
      <w:proofErr w:type="spellEnd"/>
      <w:r>
        <w:rPr>
          <w:color w:val="141414"/>
        </w:rPr>
        <w:t>, д.</w:t>
      </w:r>
      <w:r w:rsidR="00C63A76">
        <w:rPr>
          <w:color w:val="141414"/>
        </w:rPr>
        <w:t xml:space="preserve"> 1</w:t>
      </w:r>
      <w:r>
        <w:rPr>
          <w:color w:val="141414"/>
        </w:rPr>
        <w:t>.</w:t>
      </w:r>
    </w:p>
    <w:p w:rsidR="006B23EB" w:rsidRPr="00A3683C" w:rsidRDefault="00463CDC" w:rsidP="00EB0E91">
      <w:pPr>
        <w:pStyle w:val="a4"/>
        <w:spacing w:after="0"/>
        <w:ind w:firstLine="709"/>
        <w:jc w:val="both"/>
        <w:rPr>
          <w:color w:val="141414"/>
        </w:rPr>
      </w:pPr>
      <w:r w:rsidRPr="00A3683C">
        <w:rPr>
          <w:color w:val="141414"/>
        </w:rPr>
        <w:t xml:space="preserve">Срок приема заявлений </w:t>
      </w:r>
      <w:r w:rsidRPr="00630244">
        <w:rPr>
          <w:b/>
          <w:color w:val="141414"/>
        </w:rPr>
        <w:t xml:space="preserve">с </w:t>
      </w:r>
      <w:r w:rsidR="00801E2B">
        <w:rPr>
          <w:b/>
          <w:color w:val="141414"/>
        </w:rPr>
        <w:t>25</w:t>
      </w:r>
      <w:r w:rsidRPr="00042692">
        <w:rPr>
          <w:b/>
          <w:color w:val="141414"/>
        </w:rPr>
        <w:t>.</w:t>
      </w:r>
      <w:r w:rsidR="008676C6">
        <w:rPr>
          <w:b/>
          <w:color w:val="141414"/>
        </w:rPr>
        <w:t>1</w:t>
      </w:r>
      <w:r w:rsidR="00801E2B">
        <w:rPr>
          <w:b/>
          <w:color w:val="141414"/>
        </w:rPr>
        <w:t>2</w:t>
      </w:r>
      <w:r w:rsidRPr="00042692">
        <w:rPr>
          <w:b/>
          <w:color w:val="141414"/>
        </w:rPr>
        <w:t>.202</w:t>
      </w:r>
      <w:r w:rsidR="001305B1">
        <w:rPr>
          <w:b/>
          <w:color w:val="141414"/>
        </w:rPr>
        <w:t>5</w:t>
      </w:r>
      <w:r w:rsidRPr="00042692">
        <w:rPr>
          <w:b/>
          <w:color w:val="141414"/>
        </w:rPr>
        <w:t xml:space="preserve"> г</w:t>
      </w:r>
      <w:r w:rsidRPr="00042692">
        <w:rPr>
          <w:color w:val="141414"/>
        </w:rPr>
        <w:t xml:space="preserve">. по </w:t>
      </w:r>
      <w:r w:rsidR="001A7DC4" w:rsidRPr="001A7DC4">
        <w:rPr>
          <w:b/>
          <w:color w:val="141414"/>
        </w:rPr>
        <w:t>1</w:t>
      </w:r>
      <w:r w:rsidR="00801E2B">
        <w:rPr>
          <w:b/>
          <w:color w:val="141414"/>
        </w:rPr>
        <w:t>2</w:t>
      </w:r>
      <w:r w:rsidRPr="00042692">
        <w:rPr>
          <w:b/>
          <w:color w:val="141414"/>
        </w:rPr>
        <w:t>.</w:t>
      </w:r>
      <w:r w:rsidR="00801E2B">
        <w:rPr>
          <w:b/>
          <w:color w:val="141414"/>
        </w:rPr>
        <w:t>0</w:t>
      </w:r>
      <w:r w:rsidR="001A7DC4">
        <w:rPr>
          <w:b/>
          <w:color w:val="141414"/>
        </w:rPr>
        <w:t>1</w:t>
      </w:r>
      <w:r w:rsidRPr="00042692">
        <w:rPr>
          <w:b/>
          <w:color w:val="141414"/>
        </w:rPr>
        <w:t>.202</w:t>
      </w:r>
      <w:r w:rsidR="00801E2B">
        <w:rPr>
          <w:b/>
          <w:color w:val="141414"/>
        </w:rPr>
        <w:t>6</w:t>
      </w:r>
      <w:r w:rsidRPr="00042692">
        <w:rPr>
          <w:b/>
          <w:color w:val="141414"/>
        </w:rPr>
        <w:t xml:space="preserve"> г.</w:t>
      </w:r>
      <w:r w:rsidRPr="00A3683C">
        <w:rPr>
          <w:color w:val="141414"/>
        </w:rPr>
        <w:t xml:space="preserve"> </w:t>
      </w:r>
      <w:r w:rsidR="006B23EB" w:rsidRPr="0016277A">
        <w:t xml:space="preserve">в рабочее время: Понедельник - </w:t>
      </w:r>
      <w:r w:rsidR="00C63A76">
        <w:t>Пятница</w:t>
      </w:r>
      <w:r w:rsidR="006B23EB" w:rsidRPr="0016277A">
        <w:t xml:space="preserve">: с 8.00 – 17.00 ч., Обед: 12.00 – </w:t>
      </w:r>
      <w:r w:rsidR="006B23EB">
        <w:t>13.00</w:t>
      </w:r>
      <w:r w:rsidR="006B23EB" w:rsidRPr="0016277A">
        <w:t xml:space="preserve"> ч.</w:t>
      </w:r>
      <w:r w:rsidRPr="00A3683C">
        <w:rPr>
          <w:color w:val="141414"/>
        </w:rPr>
        <w:t xml:space="preserve">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6B5CD9" w:rsidRPr="00680618" w:rsidRDefault="006B5CD9" w:rsidP="0008103C">
      <w:pPr>
        <w:pStyle w:val="a4"/>
        <w:spacing w:after="0"/>
        <w:ind w:firstLine="709"/>
        <w:jc w:val="both"/>
      </w:pPr>
      <w:r w:rsidRPr="00680618">
        <w:t xml:space="preserve">Сообщение о возможном установлении публичного сервитута размещается на официальном сайте администрации  </w:t>
      </w:r>
      <w:proofErr w:type="spellStart"/>
      <w:r w:rsidRPr="00680618">
        <w:t>Мокшанского</w:t>
      </w:r>
      <w:proofErr w:type="spellEnd"/>
      <w:r w:rsidRPr="00680618">
        <w:t xml:space="preserve"> района Пензенской области </w:t>
      </w:r>
      <w:hyperlink r:id="rId6" w:history="1">
        <w:r w:rsidR="00A10E13" w:rsidRPr="00D85FF9">
          <w:rPr>
            <w:rStyle w:val="a3"/>
          </w:rPr>
          <w:t>https://mokshan.pnzreg.ru/open-government/ekonomika/zemelnye-i-imushchestvennye-otnosheniya/publichnyy-servitut/</w:t>
        </w:r>
      </w:hyperlink>
      <w:r w:rsidR="00A10E13">
        <w:t xml:space="preserve"> </w:t>
      </w:r>
      <w:r w:rsidRPr="00680618">
        <w:t xml:space="preserve">на </w:t>
      </w:r>
      <w:r w:rsidR="009738DE" w:rsidRPr="00680618">
        <w:t>официальн</w:t>
      </w:r>
      <w:r w:rsidR="0008103C" w:rsidRPr="00680618">
        <w:t>ой</w:t>
      </w:r>
      <w:r w:rsidR="009738DE" w:rsidRPr="00680618">
        <w:t xml:space="preserve"> </w:t>
      </w:r>
      <w:r w:rsidR="00E326F5" w:rsidRPr="00680618">
        <w:t>страниц</w:t>
      </w:r>
      <w:r w:rsidR="0008103C" w:rsidRPr="00680618">
        <w:t>е</w:t>
      </w:r>
      <w:r w:rsidR="00B60F6D" w:rsidRPr="00680618">
        <w:t xml:space="preserve"> </w:t>
      </w:r>
      <w:r w:rsidRPr="00680618">
        <w:t xml:space="preserve">администрации </w:t>
      </w:r>
      <w:r w:rsidR="0002225C">
        <w:t xml:space="preserve">сельского поселения </w:t>
      </w:r>
      <w:proofErr w:type="spellStart"/>
      <w:r w:rsidR="00F07AD1">
        <w:t>Рамзайский</w:t>
      </w:r>
      <w:proofErr w:type="spellEnd"/>
      <w:r w:rsidR="0008103C" w:rsidRPr="00680618">
        <w:t xml:space="preserve"> </w:t>
      </w:r>
      <w:r w:rsidRPr="00680618">
        <w:t xml:space="preserve">сельсовет </w:t>
      </w:r>
      <w:r w:rsidR="0002225C">
        <w:t xml:space="preserve">муниципального района </w:t>
      </w:r>
      <w:proofErr w:type="spellStart"/>
      <w:r w:rsidRPr="00680618">
        <w:t>Мокшанск</w:t>
      </w:r>
      <w:r w:rsidR="0002225C">
        <w:t>ий</w:t>
      </w:r>
      <w:proofErr w:type="spellEnd"/>
      <w:r w:rsidRPr="00680618">
        <w:t xml:space="preserve"> район</w:t>
      </w:r>
      <w:r w:rsidR="0002225C">
        <w:t xml:space="preserve"> Пензенской области</w:t>
      </w:r>
      <w:r w:rsidRPr="00680618">
        <w:t xml:space="preserve"> </w:t>
      </w:r>
      <w:r w:rsidR="00E326F5" w:rsidRPr="00680618">
        <w:rPr>
          <w:color w:val="000000"/>
          <w:shd w:val="clear" w:color="auto" w:fill="FFFFFF"/>
        </w:rPr>
        <w:t xml:space="preserve">на сайте администрации </w:t>
      </w:r>
      <w:proofErr w:type="spellStart"/>
      <w:r w:rsidR="00E326F5" w:rsidRPr="00680618">
        <w:rPr>
          <w:color w:val="000000"/>
          <w:shd w:val="clear" w:color="auto" w:fill="FFFFFF"/>
        </w:rPr>
        <w:t>Мокшанского</w:t>
      </w:r>
      <w:proofErr w:type="spellEnd"/>
      <w:r w:rsidR="00E326F5" w:rsidRPr="00680618">
        <w:rPr>
          <w:color w:val="000000"/>
          <w:shd w:val="clear" w:color="auto" w:fill="FFFFFF"/>
        </w:rPr>
        <w:t xml:space="preserve"> района в сети «Интернет» (далее – официальная страница) </w:t>
      </w:r>
      <w:r w:rsidR="00275CEA">
        <w:rPr>
          <w:color w:val="000000"/>
          <w:shd w:val="clear" w:color="auto" w:fill="FFFFFF"/>
        </w:rPr>
        <w:t xml:space="preserve"> </w:t>
      </w:r>
      <w:hyperlink r:id="rId7" w:history="1">
        <w:r w:rsidR="00F07AD1" w:rsidRPr="00E204D2">
          <w:rPr>
            <w:rStyle w:val="a3"/>
          </w:rPr>
          <w:t>https://mokshan.pnzreg.ru/authority/oms-munitsipalnogo-obrazovaniya/administratsiya-ramzayskogo-selsoveta/otkrytyy-selskiy-sovet/publichnyy-servitut/</w:t>
        </w:r>
      </w:hyperlink>
      <w:r w:rsidR="00F07AD1">
        <w:t xml:space="preserve"> </w:t>
      </w:r>
      <w:r w:rsidRPr="00680618">
        <w:t xml:space="preserve">и опубликовывается в информационном бюллетене «Вести </w:t>
      </w:r>
      <w:proofErr w:type="spellStart"/>
      <w:r w:rsidR="00F07AD1">
        <w:t>Рамзайского</w:t>
      </w:r>
      <w:proofErr w:type="spellEnd"/>
      <w:r w:rsidRPr="00680618">
        <w:t xml:space="preserve"> сельсовета».</w:t>
      </w:r>
    </w:p>
    <w:p w:rsidR="004A6233" w:rsidRPr="00680618" w:rsidRDefault="00FD4AA4" w:rsidP="0008103C">
      <w:pPr>
        <w:pStyle w:val="a4"/>
        <w:spacing w:after="0"/>
        <w:ind w:firstLine="709"/>
        <w:jc w:val="both"/>
      </w:pPr>
      <w:hyperlink r:id="rId8" w:history="1">
        <w:r w:rsidR="006B5CD9" w:rsidRPr="00680618">
          <w:rPr>
            <w:rStyle w:val="a3"/>
            <w:color w:val="auto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680618" w:rsidSect="00B60F6D">
      <w:pgSz w:w="11906" w:h="16838"/>
      <w:pgMar w:top="567" w:right="924" w:bottom="567" w:left="124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DC"/>
    <w:rsid w:val="0002225C"/>
    <w:rsid w:val="00034258"/>
    <w:rsid w:val="00037A66"/>
    <w:rsid w:val="00042692"/>
    <w:rsid w:val="00066585"/>
    <w:rsid w:val="00076491"/>
    <w:rsid w:val="0008103C"/>
    <w:rsid w:val="00101049"/>
    <w:rsid w:val="001305B1"/>
    <w:rsid w:val="0013309D"/>
    <w:rsid w:val="001679B6"/>
    <w:rsid w:val="00180D60"/>
    <w:rsid w:val="001A7DC4"/>
    <w:rsid w:val="001B3FDD"/>
    <w:rsid w:val="002433CA"/>
    <w:rsid w:val="00246237"/>
    <w:rsid w:val="002545CA"/>
    <w:rsid w:val="002668CA"/>
    <w:rsid w:val="00271A6F"/>
    <w:rsid w:val="00275CEA"/>
    <w:rsid w:val="00295B04"/>
    <w:rsid w:val="002D5763"/>
    <w:rsid w:val="002E07DE"/>
    <w:rsid w:val="002F788E"/>
    <w:rsid w:val="00300FE9"/>
    <w:rsid w:val="00307294"/>
    <w:rsid w:val="00343E6E"/>
    <w:rsid w:val="0034504C"/>
    <w:rsid w:val="00366D74"/>
    <w:rsid w:val="00367F8B"/>
    <w:rsid w:val="00370EED"/>
    <w:rsid w:val="00396E54"/>
    <w:rsid w:val="003A4A51"/>
    <w:rsid w:val="003A7765"/>
    <w:rsid w:val="003C34CF"/>
    <w:rsid w:val="003E2278"/>
    <w:rsid w:val="003E2F63"/>
    <w:rsid w:val="00405F9D"/>
    <w:rsid w:val="004561D8"/>
    <w:rsid w:val="00463CDC"/>
    <w:rsid w:val="0047177A"/>
    <w:rsid w:val="004718A8"/>
    <w:rsid w:val="00493593"/>
    <w:rsid w:val="004A6233"/>
    <w:rsid w:val="004B0602"/>
    <w:rsid w:val="004D5A5F"/>
    <w:rsid w:val="004F7659"/>
    <w:rsid w:val="005703BB"/>
    <w:rsid w:val="00580055"/>
    <w:rsid w:val="005C739A"/>
    <w:rsid w:val="00630244"/>
    <w:rsid w:val="00631E9E"/>
    <w:rsid w:val="00656B00"/>
    <w:rsid w:val="00672520"/>
    <w:rsid w:val="00680618"/>
    <w:rsid w:val="00686732"/>
    <w:rsid w:val="00686966"/>
    <w:rsid w:val="006A3633"/>
    <w:rsid w:val="006B23EB"/>
    <w:rsid w:val="006B4730"/>
    <w:rsid w:val="006B5CD9"/>
    <w:rsid w:val="006C54E6"/>
    <w:rsid w:val="0073121F"/>
    <w:rsid w:val="00735B22"/>
    <w:rsid w:val="00767119"/>
    <w:rsid w:val="00773DBE"/>
    <w:rsid w:val="00801E2B"/>
    <w:rsid w:val="00806D97"/>
    <w:rsid w:val="0084238A"/>
    <w:rsid w:val="0084769B"/>
    <w:rsid w:val="00850E6A"/>
    <w:rsid w:val="0085398B"/>
    <w:rsid w:val="008676C6"/>
    <w:rsid w:val="00873004"/>
    <w:rsid w:val="00875BD7"/>
    <w:rsid w:val="008A0650"/>
    <w:rsid w:val="008B38BA"/>
    <w:rsid w:val="008B6521"/>
    <w:rsid w:val="008E7CA4"/>
    <w:rsid w:val="008F022C"/>
    <w:rsid w:val="00900800"/>
    <w:rsid w:val="00907145"/>
    <w:rsid w:val="009738DE"/>
    <w:rsid w:val="009813F4"/>
    <w:rsid w:val="00982EE2"/>
    <w:rsid w:val="00995096"/>
    <w:rsid w:val="00995BDC"/>
    <w:rsid w:val="009A3AD1"/>
    <w:rsid w:val="009A412D"/>
    <w:rsid w:val="009C1BBA"/>
    <w:rsid w:val="00A10E13"/>
    <w:rsid w:val="00A278B3"/>
    <w:rsid w:val="00A3683C"/>
    <w:rsid w:val="00A80E0C"/>
    <w:rsid w:val="00A8267E"/>
    <w:rsid w:val="00AA05C3"/>
    <w:rsid w:val="00AF03DD"/>
    <w:rsid w:val="00B55794"/>
    <w:rsid w:val="00B60F6D"/>
    <w:rsid w:val="00B67DE6"/>
    <w:rsid w:val="00B92B85"/>
    <w:rsid w:val="00B97120"/>
    <w:rsid w:val="00BB68EE"/>
    <w:rsid w:val="00BD28CA"/>
    <w:rsid w:val="00BF51A5"/>
    <w:rsid w:val="00BF5B4D"/>
    <w:rsid w:val="00BF7A36"/>
    <w:rsid w:val="00C16FC8"/>
    <w:rsid w:val="00C27ADA"/>
    <w:rsid w:val="00C407F5"/>
    <w:rsid w:val="00C63A76"/>
    <w:rsid w:val="00CB4A37"/>
    <w:rsid w:val="00CD6939"/>
    <w:rsid w:val="00CF3F65"/>
    <w:rsid w:val="00D0686A"/>
    <w:rsid w:val="00D27760"/>
    <w:rsid w:val="00D46A84"/>
    <w:rsid w:val="00D922F0"/>
    <w:rsid w:val="00DF0AB3"/>
    <w:rsid w:val="00E212B4"/>
    <w:rsid w:val="00E326F5"/>
    <w:rsid w:val="00E8759B"/>
    <w:rsid w:val="00EB0E91"/>
    <w:rsid w:val="00EC48E2"/>
    <w:rsid w:val="00ED6986"/>
    <w:rsid w:val="00EF18BF"/>
    <w:rsid w:val="00EF48F9"/>
    <w:rsid w:val="00EF59D7"/>
    <w:rsid w:val="00F07AD1"/>
    <w:rsid w:val="00F42124"/>
    <w:rsid w:val="00FD4AA4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  <w:style w:type="paragraph" w:styleId="a6">
    <w:name w:val="header"/>
    <w:basedOn w:val="a"/>
    <w:link w:val="a7"/>
    <w:rsid w:val="00C63A7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C63A7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1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  <w:style w:type="paragraph" w:styleId="a6">
    <w:name w:val="header"/>
    <w:basedOn w:val="a"/>
    <w:link w:val="a7"/>
    <w:rsid w:val="00C63A7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C63A7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1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dymregion.ru/ZoneToGKN_68A76CEE-2CE2-434B-A7A4-796CC1A9016C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kshan.pnzreg.ru/authority/oms-munitsipalnogo-obrazovaniya/administratsiya-ramzayskogo-selsoveta/otkrytyy-selskiy-sovet/publichnyy-servitut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okshan.pnzreg.ru/open-government/ekonomika/zemelnye-i-imushchestvennye-otnosheniya/publichnyy-servitut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10F2C-36D3-45DC-9546-6781C6710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114</cp:revision>
  <cp:lastPrinted>2025-10-29T07:23:00Z</cp:lastPrinted>
  <dcterms:created xsi:type="dcterms:W3CDTF">2023-05-12T07:44:00Z</dcterms:created>
  <dcterms:modified xsi:type="dcterms:W3CDTF">2025-12-26T06:11:00Z</dcterms:modified>
</cp:coreProperties>
</file>